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F5" w:rsidRDefault="002B3EF5" w:rsidP="002B3EF5">
      <w:pPr>
        <w:jc w:val="center"/>
        <w:rPr>
          <w:b/>
          <w:color w:val="FF0000"/>
          <w:sz w:val="24"/>
        </w:rPr>
      </w:pPr>
      <w:r w:rsidRPr="002B3EF5">
        <w:rPr>
          <w:b/>
          <w:color w:val="FF0000"/>
          <w:sz w:val="24"/>
        </w:rPr>
        <w:t>ANEXO I</w:t>
      </w:r>
      <w:r w:rsidR="00E644BA">
        <w:rPr>
          <w:b/>
          <w:color w:val="FF0000"/>
          <w:sz w:val="24"/>
        </w:rPr>
        <w:t>I</w:t>
      </w:r>
      <w:r w:rsidRPr="002B3EF5">
        <w:rPr>
          <w:b/>
          <w:color w:val="FF0000"/>
          <w:sz w:val="24"/>
        </w:rPr>
        <w:t>I - modelo(s) referente(s) a planilha de proposta</w:t>
      </w:r>
    </w:p>
    <w:p w:rsidR="002B3EF5" w:rsidRPr="002B3EF5" w:rsidRDefault="002B3EF5" w:rsidP="002B3EF5">
      <w:pPr>
        <w:jc w:val="center"/>
        <w:rPr>
          <w:b/>
          <w:color w:val="FF0000"/>
          <w:sz w:val="24"/>
        </w:rPr>
      </w:pPr>
    </w:p>
    <w:tbl>
      <w:tblPr>
        <w:tblStyle w:val="Tabelacomgrade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276"/>
        <w:gridCol w:w="1559"/>
        <w:gridCol w:w="1134"/>
        <w:gridCol w:w="1134"/>
        <w:gridCol w:w="992"/>
      </w:tblGrid>
      <w:tr w:rsidR="00F871D0" w:rsidTr="00F871D0">
        <w:tc>
          <w:tcPr>
            <w:tcW w:w="817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ITEM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ESPECIFICAÇÃO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CATMAT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UNIDADE DE MEDIDA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QUANTIDADE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MARCA/MODELO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VALOR UNITÁRIO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F871D0" w:rsidRDefault="00F871D0" w:rsidP="00E528E5">
            <w:pPr>
              <w:jc w:val="center"/>
            </w:pPr>
            <w:r>
              <w:t>VALOR TOTAL</w:t>
            </w:r>
          </w:p>
        </w:tc>
      </w:tr>
      <w:tr w:rsidR="00F871D0" w:rsidRPr="00E528E5" w:rsidTr="00133B55">
        <w:tc>
          <w:tcPr>
            <w:tcW w:w="817" w:type="dxa"/>
            <w:vAlign w:val="center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Bolo sabor laranja: laranja Tipo: Sem Recheio Peso: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250 a 400G Prazo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Validade: Mínimo 7 meses Ingredientes: .:Leite, Ovos, Trigo, Fermento Químico</w:t>
            </w:r>
          </w:p>
        </w:tc>
        <w:tc>
          <w:tcPr>
            <w:tcW w:w="1134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308145</w:t>
            </w:r>
          </w:p>
        </w:tc>
        <w:tc>
          <w:tcPr>
            <w:tcW w:w="1276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Pacote 300 Grama</w:t>
            </w:r>
          </w:p>
        </w:tc>
        <w:tc>
          <w:tcPr>
            <w:tcW w:w="1559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R$</w:t>
            </w:r>
          </w:p>
        </w:tc>
        <w:tc>
          <w:tcPr>
            <w:tcW w:w="992" w:type="dxa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R$</w:t>
            </w:r>
          </w:p>
        </w:tc>
      </w:tr>
      <w:tr w:rsidR="00F871D0" w:rsidRPr="00E528E5" w:rsidTr="00133B55">
        <w:tc>
          <w:tcPr>
            <w:tcW w:w="817" w:type="dxa"/>
            <w:vAlign w:val="center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Bolo Sabor milho: Sabor: milho Tipo: Sem Recheio Peso: 250 A 400 G Prazo Validade: Mínimo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7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MESES Ingredientes: Farinha De Trigo, Fermento Químico, Açúcar E Ovo</w:t>
            </w:r>
          </w:p>
        </w:tc>
        <w:tc>
          <w:tcPr>
            <w:tcW w:w="1134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617629</w:t>
            </w:r>
          </w:p>
        </w:tc>
        <w:tc>
          <w:tcPr>
            <w:tcW w:w="1276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Pacote 300 Grama</w:t>
            </w:r>
          </w:p>
        </w:tc>
        <w:tc>
          <w:tcPr>
            <w:tcW w:w="1559" w:type="dxa"/>
            <w:vAlign w:val="center"/>
          </w:tcPr>
          <w:p w:rsidR="00F871D0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  <w:vAlign w:val="center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R$</w:t>
            </w:r>
          </w:p>
        </w:tc>
        <w:tc>
          <w:tcPr>
            <w:tcW w:w="992" w:type="dxa"/>
          </w:tcPr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28E5" w:rsidRPr="00175216" w:rsidRDefault="00E528E5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871D0" w:rsidRPr="00175216" w:rsidRDefault="00F871D0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R$</w:t>
            </w:r>
          </w:p>
        </w:tc>
      </w:tr>
      <w:tr w:rsidR="00FA7E43" w:rsidRPr="00E528E5" w:rsidTr="00133B55">
        <w:tc>
          <w:tcPr>
            <w:tcW w:w="817" w:type="dxa"/>
            <w:vAlign w:val="center"/>
          </w:tcPr>
          <w:p w:rsidR="00FA7E43" w:rsidRPr="00175216" w:rsidRDefault="00FA7E43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3</w:t>
            </w:r>
            <w:proofErr w:type="gramEnd"/>
          </w:p>
        </w:tc>
        <w:tc>
          <w:tcPr>
            <w:tcW w:w="2268" w:type="dxa"/>
            <w:vAlign w:val="center"/>
          </w:tcPr>
          <w:p w:rsidR="00FA7E43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Pão de forma -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Tipo</w:t>
            </w: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Tradicional, Peça Fatiada; Composto de Farinha de Trigo Enriquecida C/ferro e Acido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Folico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Acucar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Gordura Vegetal, Leite Em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Po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; Sal,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Reforcador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Agua, Fermento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Biologico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Conservador; Embalagem Primaria Saco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Plastico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Atoxico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e Lacrado, validade mínima de 8 dias</w:t>
            </w:r>
          </w:p>
        </w:tc>
        <w:tc>
          <w:tcPr>
            <w:tcW w:w="1134" w:type="dxa"/>
            <w:vAlign w:val="center"/>
          </w:tcPr>
          <w:p w:rsidR="00FA7E43" w:rsidRPr="00175216" w:rsidRDefault="005B13CF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460401</w:t>
            </w:r>
          </w:p>
        </w:tc>
        <w:tc>
          <w:tcPr>
            <w:tcW w:w="1276" w:type="dxa"/>
            <w:vAlign w:val="center"/>
          </w:tcPr>
          <w:p w:rsidR="00FA7E43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Pacote </w:t>
            </w: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500</w:t>
            </w: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Grama</w:t>
            </w:r>
          </w:p>
        </w:tc>
        <w:tc>
          <w:tcPr>
            <w:tcW w:w="1559" w:type="dxa"/>
            <w:vAlign w:val="center"/>
          </w:tcPr>
          <w:p w:rsidR="00FA7E43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1134" w:type="dxa"/>
            <w:vAlign w:val="center"/>
          </w:tcPr>
          <w:p w:rsidR="00FA7E43" w:rsidRPr="00175216" w:rsidRDefault="00FA7E43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7E43" w:rsidRPr="00175216" w:rsidRDefault="00FA7E43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A7E43" w:rsidRPr="00175216" w:rsidRDefault="00FA7E43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Leite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Uht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uat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Integral: Leite Fluido Origem: De Vaca Tipo: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 Teor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 xml:space="preserve">Gordura: Integral Processamento: </w:t>
            </w:r>
            <w:proofErr w:type="spell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Uht</w:t>
            </w:r>
            <w:proofErr w:type="spell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- 90 dias de validade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445995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Litro</w:t>
            </w: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Margarina Com Sal: Cremosa Vegetal Tipo: Margarina Subtipo: Cremosa Composição Básica: Mínimo De 80% De Gordura Sabor: Com Sal, validade mínimo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meses data da entrega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463699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500 Grama</w:t>
            </w:r>
          </w:p>
          <w:p w:rsidR="00E3282A" w:rsidRPr="00175216" w:rsidRDefault="00E3282A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280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Biscoito tipo Tortinha Sabor Chocolate branco, geleia de frutas vermelhas: Biscoito Características Adicionais: Com cobertura no sabor citado, validade mínima de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meses na data da entrega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390171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Pacote 140 Grama</w:t>
            </w: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</w:rPr>
              <w:t>21</w:t>
            </w:r>
            <w:r w:rsidR="007E1BCA" w:rsidRPr="001752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Biscoito tipo Tortinha Sabor: Chocolate Tipo: tortilha Características Adicionais: Com cobertura no sabor citado, validade mínima de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meses na data da entrega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390166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Pacote 140 Grama</w:t>
            </w: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200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t>8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Biscoito tipo Tortinho Limão: Tipo: tortilha Características Adicionais: Com cobertura no sabor citado, validade mínima de </w:t>
            </w:r>
            <w:proofErr w:type="gramStart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meses na data da entrega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390171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Pacote 140 Grama</w:t>
            </w: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215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0951" w:rsidRPr="00E528E5" w:rsidTr="00133B55">
        <w:tc>
          <w:tcPr>
            <w:tcW w:w="817" w:type="dxa"/>
            <w:vAlign w:val="center"/>
          </w:tcPr>
          <w:p w:rsidR="004D0951" w:rsidRPr="00175216" w:rsidRDefault="0013742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5216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proofErr w:type="gramEnd"/>
          </w:p>
        </w:tc>
        <w:tc>
          <w:tcPr>
            <w:tcW w:w="2268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Alimentado Achocolatado: Achocolatado Apresentação: Pó Sabor: Tradicional Prazo Validade Mínimo: 18 Meses Característica Adicional: A Base De Extrato De Malte</w:t>
            </w:r>
          </w:p>
        </w:tc>
        <w:tc>
          <w:tcPr>
            <w:tcW w:w="1134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463553</w:t>
            </w:r>
          </w:p>
        </w:tc>
        <w:tc>
          <w:tcPr>
            <w:tcW w:w="1276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Pote 400 gramas</w:t>
            </w:r>
          </w:p>
        </w:tc>
        <w:tc>
          <w:tcPr>
            <w:tcW w:w="1559" w:type="dxa"/>
            <w:vAlign w:val="center"/>
          </w:tcPr>
          <w:p w:rsidR="004D0951" w:rsidRPr="00175216" w:rsidRDefault="00175216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52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200</w:t>
            </w:r>
          </w:p>
        </w:tc>
        <w:tc>
          <w:tcPr>
            <w:tcW w:w="1134" w:type="dxa"/>
            <w:vAlign w:val="center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951" w:rsidRPr="00175216" w:rsidRDefault="004D0951" w:rsidP="001752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75216" w:rsidRDefault="00175216" w:rsidP="00752CBB"/>
    <w:p w:rsidR="00752CBB" w:rsidRDefault="00175216" w:rsidP="00752CBB">
      <w:proofErr w:type="spellStart"/>
      <w:r>
        <w:t>O</w:t>
      </w:r>
      <w:bookmarkStart w:id="0" w:name="_GoBack"/>
      <w:bookmarkEnd w:id="0"/>
      <w:r w:rsidR="00752CBB">
        <w:t>bs</w:t>
      </w:r>
      <w:proofErr w:type="spellEnd"/>
      <w:r w:rsidR="00752CBB">
        <w:t>: inserir também o valor total da proposta por extenso.</w:t>
      </w:r>
    </w:p>
    <w:p w:rsidR="00752CBB" w:rsidRDefault="00752CBB" w:rsidP="00752CBB">
      <w:r>
        <w:t>Prazo de entrega: ___________________________</w:t>
      </w:r>
    </w:p>
    <w:p w:rsidR="00752CBB" w:rsidRDefault="00752CBB" w:rsidP="00752CBB">
      <w:r>
        <w:t xml:space="preserve">No formulário eletrônico de encaminhamento da proposta </w:t>
      </w:r>
      <w:proofErr w:type="gramStart"/>
      <w:r>
        <w:t>deverá(</w:t>
      </w:r>
      <w:proofErr w:type="spellStart"/>
      <w:proofErr w:type="gramEnd"/>
      <w:r>
        <w:t>ão</w:t>
      </w:r>
      <w:proofErr w:type="spellEnd"/>
      <w:r>
        <w:t>) ser anexado(s) arquivo(s) contendo: catálogo próprio do fabricante, contendo marca/modelo e a descrição do item</w:t>
      </w:r>
    </w:p>
    <w:p w:rsidR="00752CBB" w:rsidRDefault="00752CBB" w:rsidP="00752CBB">
      <w:r>
        <w:t>- Validade da proposta: 60 (sessenta) dias</w:t>
      </w:r>
    </w:p>
    <w:p w:rsidR="00752CBB" w:rsidRPr="00E528E5" w:rsidRDefault="00752CBB" w:rsidP="00E528E5">
      <w:pPr>
        <w:jc w:val="center"/>
        <w:rPr>
          <w:rFonts w:asciiTheme="majorHAnsi" w:hAnsiTheme="majorHAnsi"/>
        </w:rPr>
      </w:pPr>
    </w:p>
    <w:sectPr w:rsidR="00752CBB" w:rsidRPr="00E528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F5"/>
    <w:rsid w:val="00016E16"/>
    <w:rsid w:val="000618EE"/>
    <w:rsid w:val="000B647D"/>
    <w:rsid w:val="000D3ADB"/>
    <w:rsid w:val="001116DE"/>
    <w:rsid w:val="00133B55"/>
    <w:rsid w:val="00137421"/>
    <w:rsid w:val="00175216"/>
    <w:rsid w:val="001A7FED"/>
    <w:rsid w:val="00252A5C"/>
    <w:rsid w:val="00296C00"/>
    <w:rsid w:val="002A23D7"/>
    <w:rsid w:val="002B3EF5"/>
    <w:rsid w:val="003238EC"/>
    <w:rsid w:val="0033606C"/>
    <w:rsid w:val="004147A0"/>
    <w:rsid w:val="004D0951"/>
    <w:rsid w:val="005204A6"/>
    <w:rsid w:val="00547341"/>
    <w:rsid w:val="00586404"/>
    <w:rsid w:val="005B13CF"/>
    <w:rsid w:val="00611A58"/>
    <w:rsid w:val="00752CBB"/>
    <w:rsid w:val="007B5C39"/>
    <w:rsid w:val="007E1097"/>
    <w:rsid w:val="007E1BCA"/>
    <w:rsid w:val="007E7292"/>
    <w:rsid w:val="00852FCB"/>
    <w:rsid w:val="00872D11"/>
    <w:rsid w:val="009167C2"/>
    <w:rsid w:val="00947802"/>
    <w:rsid w:val="009D6375"/>
    <w:rsid w:val="00A5543D"/>
    <w:rsid w:val="00A92E2A"/>
    <w:rsid w:val="00A930FC"/>
    <w:rsid w:val="00AA2444"/>
    <w:rsid w:val="00AA4C2F"/>
    <w:rsid w:val="00C24A7B"/>
    <w:rsid w:val="00CC46A3"/>
    <w:rsid w:val="00DC6912"/>
    <w:rsid w:val="00E3282A"/>
    <w:rsid w:val="00E528E5"/>
    <w:rsid w:val="00E644BA"/>
    <w:rsid w:val="00EC6682"/>
    <w:rsid w:val="00EE040A"/>
    <w:rsid w:val="00F67C56"/>
    <w:rsid w:val="00F871D0"/>
    <w:rsid w:val="00FA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2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365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MICAELA PEREIRA DA SILVA ARAUJO</dc:creator>
  <cp:lastModifiedBy>MILENA SANTOS PORTO DOS ANJOS</cp:lastModifiedBy>
  <cp:revision>31</cp:revision>
  <cp:lastPrinted>2025-04-08T11:59:00Z</cp:lastPrinted>
  <dcterms:created xsi:type="dcterms:W3CDTF">2024-09-10T19:05:00Z</dcterms:created>
  <dcterms:modified xsi:type="dcterms:W3CDTF">2025-05-05T12:30:00Z</dcterms:modified>
</cp:coreProperties>
</file>